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055" w:rsidRPr="00A63E8E" w:rsidRDefault="00535055" w:rsidP="005350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5055" w:rsidRDefault="00535055" w:rsidP="0053505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F00B6" w:rsidRPr="005E4FF8" w:rsidRDefault="00535055" w:rsidP="0053505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E4FF8">
        <w:rPr>
          <w:rFonts w:ascii="Times New Roman" w:hAnsi="Times New Roman" w:cs="Times New Roman"/>
          <w:b/>
          <w:sz w:val="32"/>
          <w:szCs w:val="32"/>
        </w:rPr>
        <w:t>Activities of B</w:t>
      </w:r>
      <w:r w:rsidR="004F6345" w:rsidRPr="005E4FF8">
        <w:rPr>
          <w:rFonts w:ascii="Times New Roman" w:hAnsi="Times New Roman" w:cs="Times New Roman"/>
          <w:b/>
          <w:sz w:val="32"/>
          <w:szCs w:val="32"/>
        </w:rPr>
        <w:t xml:space="preserve">angladesh </w:t>
      </w:r>
      <w:r w:rsidRPr="005E4FF8">
        <w:rPr>
          <w:rFonts w:ascii="Times New Roman" w:hAnsi="Times New Roman" w:cs="Times New Roman"/>
          <w:b/>
          <w:sz w:val="32"/>
          <w:szCs w:val="32"/>
        </w:rPr>
        <w:t>C</w:t>
      </w:r>
      <w:r w:rsidR="004F6345" w:rsidRPr="005E4FF8">
        <w:rPr>
          <w:rFonts w:ascii="Times New Roman" w:hAnsi="Times New Roman" w:cs="Times New Roman"/>
          <w:b/>
          <w:sz w:val="32"/>
          <w:szCs w:val="32"/>
        </w:rPr>
        <w:t xml:space="preserve">rystallographic </w:t>
      </w:r>
      <w:r w:rsidRPr="005E4FF8">
        <w:rPr>
          <w:rFonts w:ascii="Times New Roman" w:hAnsi="Times New Roman" w:cs="Times New Roman"/>
          <w:b/>
          <w:sz w:val="32"/>
          <w:szCs w:val="32"/>
        </w:rPr>
        <w:t>A</w:t>
      </w:r>
      <w:r w:rsidR="004F6345" w:rsidRPr="005E4FF8">
        <w:rPr>
          <w:rFonts w:ascii="Times New Roman" w:hAnsi="Times New Roman" w:cs="Times New Roman"/>
          <w:b/>
          <w:sz w:val="32"/>
          <w:szCs w:val="32"/>
        </w:rPr>
        <w:t>ssociation (BCA)</w:t>
      </w:r>
    </w:p>
    <w:p w:rsidR="00DB4F36" w:rsidRPr="004F6345" w:rsidRDefault="00DB4F36" w:rsidP="00DB4F3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6345">
        <w:rPr>
          <w:rFonts w:ascii="Times New Roman" w:hAnsi="Times New Roman" w:cs="Times New Roman"/>
          <w:b/>
          <w:sz w:val="24"/>
          <w:szCs w:val="24"/>
          <w:u w:val="single"/>
        </w:rPr>
        <w:t>First National Conference of BCA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DB4F36" w:rsidTr="00DB4F36">
        <w:tc>
          <w:tcPr>
            <w:tcW w:w="2988" w:type="dxa"/>
          </w:tcPr>
          <w:p w:rsidR="00DB4F36" w:rsidRDefault="00DB4F36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B4F36" w:rsidRDefault="00DB4F36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B4F36" w:rsidRPr="005E4FF8" w:rsidRDefault="00DB4F36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Organizing Committee</w:t>
            </w:r>
            <w:r w:rsidR="005E4FF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DB4F36" w:rsidRPr="0051675A" w:rsidRDefault="00DB4F36" w:rsidP="00DB4F3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BCA was formally launched in December 2011. The first national</w:t>
            </w:r>
          </w:p>
          <w:p w:rsidR="00DB4F36" w:rsidRPr="0051675A" w:rsidRDefault="00DB4F36" w:rsidP="00DB4F3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conference was organized by a 28 member committee headed by</w:t>
            </w:r>
          </w:p>
          <w:p w:rsidR="00DB4F36" w:rsidRDefault="00DB4F36" w:rsidP="00DB4F3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Professor </w:t>
            </w:r>
            <w:proofErr w:type="spell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Altaf</w:t>
            </w:r>
            <w:proofErr w:type="spell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Hussain</w:t>
            </w:r>
            <w:proofErr w:type="spell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, Department of Chemistry, University of Dhaka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of Bangladesh Atomic </w:t>
            </w:r>
            <w:proofErr w:type="spell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Energ</w:t>
            </w:r>
            <w:proofErr w:type="spell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Commission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 the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Organizing Secretary.</w:t>
            </w:r>
          </w:p>
          <w:p w:rsidR="00DB4F36" w:rsidRDefault="00DB4F36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B4F36" w:rsidTr="00DB4F36">
        <w:tc>
          <w:tcPr>
            <w:tcW w:w="2988" w:type="dxa"/>
          </w:tcPr>
          <w:p w:rsidR="00DB4F36" w:rsidRPr="005E4FF8" w:rsidRDefault="00DB4F36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="005E4FF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DB4F36" w:rsidRDefault="00DB4F36" w:rsidP="00535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 December 2013</w:t>
            </w:r>
          </w:p>
          <w:p w:rsidR="00943A6D" w:rsidRDefault="00943A6D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B4F36" w:rsidTr="00DB4F36">
        <w:tc>
          <w:tcPr>
            <w:tcW w:w="2988" w:type="dxa"/>
          </w:tcPr>
          <w:p w:rsidR="00DB4F36" w:rsidRPr="005E4FF8" w:rsidRDefault="00DB4F36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DB4F36" w:rsidRPr="004F6345" w:rsidRDefault="00DB4F36" w:rsidP="00DB4F3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345">
              <w:rPr>
                <w:rFonts w:ascii="Times New Roman" w:hAnsi="Times New Roman" w:cs="Times New Roman"/>
                <w:sz w:val="24"/>
                <w:szCs w:val="24"/>
              </w:rPr>
              <w:t>Nabab</w:t>
            </w:r>
            <w:proofErr w:type="spellEnd"/>
            <w:r w:rsidRPr="004F63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6345">
              <w:rPr>
                <w:rFonts w:ascii="Times New Roman" w:hAnsi="Times New Roman" w:cs="Times New Roman"/>
                <w:sz w:val="24"/>
                <w:szCs w:val="24"/>
              </w:rPr>
              <w:t>Nawab</w:t>
            </w:r>
            <w:proofErr w:type="spellEnd"/>
            <w:r w:rsidRPr="004F6345">
              <w:rPr>
                <w:rFonts w:ascii="Times New Roman" w:hAnsi="Times New Roman" w:cs="Times New Roman"/>
                <w:sz w:val="24"/>
                <w:szCs w:val="24"/>
              </w:rPr>
              <w:t xml:space="preserve"> Ali </w:t>
            </w:r>
            <w:proofErr w:type="spellStart"/>
            <w:r w:rsidRPr="004F6345">
              <w:rPr>
                <w:rFonts w:ascii="Times New Roman" w:hAnsi="Times New Roman" w:cs="Times New Roman"/>
                <w:sz w:val="24"/>
                <w:szCs w:val="24"/>
              </w:rPr>
              <w:t>Chowdhury</w:t>
            </w:r>
            <w:proofErr w:type="spellEnd"/>
            <w:r w:rsidRPr="004F6345">
              <w:rPr>
                <w:rFonts w:ascii="Times New Roman" w:hAnsi="Times New Roman" w:cs="Times New Roman"/>
                <w:sz w:val="24"/>
                <w:szCs w:val="24"/>
              </w:rPr>
              <w:t xml:space="preserve"> Senate </w:t>
            </w:r>
            <w:proofErr w:type="spellStart"/>
            <w:r w:rsidRPr="004F6345">
              <w:rPr>
                <w:rFonts w:ascii="Times New Roman" w:hAnsi="Times New Roman" w:cs="Times New Roman"/>
                <w:sz w:val="24"/>
                <w:szCs w:val="24"/>
              </w:rPr>
              <w:t>Bhaban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F6345">
              <w:rPr>
                <w:rFonts w:ascii="Times New Roman" w:hAnsi="Times New Roman" w:cs="Times New Roman"/>
                <w:sz w:val="24"/>
                <w:szCs w:val="24"/>
              </w:rPr>
              <w:t>University of Dhaka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4F36" w:rsidRDefault="00DB4F36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B4F36" w:rsidTr="00DB4F36">
        <w:tc>
          <w:tcPr>
            <w:tcW w:w="2988" w:type="dxa"/>
          </w:tcPr>
          <w:p w:rsidR="007671F0" w:rsidRDefault="007671F0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671F0" w:rsidRDefault="007671F0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B4F36" w:rsidRPr="005E4FF8" w:rsidRDefault="00DB4F36" w:rsidP="00F03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naugural S</w:t>
            </w: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ession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DB4F36" w:rsidRDefault="00DB4F36" w:rsidP="00DB4F36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The session was attended by 250 scientists from home abroad. The first national conference of BCA was inaugurated by Honorable Vice-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Chancellor</w:t>
            </w:r>
            <w:proofErr w:type="gram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Dhaka,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Professor A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M S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Arefin</w:t>
            </w:r>
            <w:proofErr w:type="spell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Siddique</w:t>
            </w:r>
            <w:proofErr w:type="spell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. The session was attended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by the faculties and scientists of public and private universities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research organizations of Bangladesh.</w:t>
            </w:r>
          </w:p>
          <w:p w:rsidR="00DB4F36" w:rsidRDefault="00DB4F36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B4F36" w:rsidTr="00DB4F36">
        <w:tc>
          <w:tcPr>
            <w:tcW w:w="2988" w:type="dxa"/>
          </w:tcPr>
          <w:p w:rsidR="00DB4F36" w:rsidRPr="005E4FF8" w:rsidRDefault="002D2C00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Registered Participants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DB4F36" w:rsidRDefault="002D2C00" w:rsidP="002D2C0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153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including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2 foreign participants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from Germany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+ 1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 India</w:t>
            </w:r>
            <w:proofErr w:type="gram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2C00" w:rsidRDefault="002D2C00" w:rsidP="002D2C0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D2C00" w:rsidTr="00DB4F36">
        <w:tc>
          <w:tcPr>
            <w:tcW w:w="2988" w:type="dxa"/>
          </w:tcPr>
          <w:p w:rsidR="007671F0" w:rsidRDefault="007671F0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D2C00" w:rsidRPr="005E4FF8" w:rsidRDefault="002D2C00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Theme Lecture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2D2C00" w:rsidRPr="00782E71" w:rsidRDefault="002D2C00" w:rsidP="002D2C0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“Crystallography in Bangladesh” – Professor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Altaf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Hussain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, Department of Chemistry, University of Dhaka, Dhaka-1000, Bangladesh.</w:t>
            </w:r>
          </w:p>
          <w:p w:rsidR="002D2C00" w:rsidRPr="00A63E8E" w:rsidRDefault="002D2C00" w:rsidP="002D2C0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C00" w:rsidTr="00DB4F36">
        <w:tc>
          <w:tcPr>
            <w:tcW w:w="2988" w:type="dxa"/>
          </w:tcPr>
          <w:p w:rsidR="007671F0" w:rsidRDefault="007671F0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D2C00" w:rsidRPr="005E4FF8" w:rsidRDefault="002D2C00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Plenary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Lecture</w:t>
            </w: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-1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2D2C00" w:rsidRPr="00782E71" w:rsidRDefault="002D2C00" w:rsidP="002D2C0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“Hydrogen Storage in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Alumino-Silicates</w:t>
            </w:r>
            <w:proofErr w:type="gram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:Handling</w:t>
            </w:r>
            <w:proofErr w:type="spellEnd"/>
            <w:proofErr w:type="gram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 of NaBH</w:t>
            </w:r>
            <w:r w:rsidRPr="00782E7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Geopolymers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Sodalites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”—Professor Claus H.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Ruescher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, Institute of Mineralogy, Leibniz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University, Hannover, Germany.</w:t>
            </w:r>
          </w:p>
          <w:p w:rsidR="002D2C00" w:rsidRPr="00A63E8E" w:rsidRDefault="002D2C00" w:rsidP="002D2C0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C00" w:rsidTr="00DB4F36">
        <w:tc>
          <w:tcPr>
            <w:tcW w:w="2988" w:type="dxa"/>
          </w:tcPr>
          <w:p w:rsidR="007671F0" w:rsidRDefault="007671F0" w:rsidP="005350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D2C00" w:rsidRPr="005E4FF8" w:rsidRDefault="002D2C00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Plenary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Lecture</w:t>
            </w: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-2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2D2C00" w:rsidRDefault="002D2C00" w:rsidP="007671F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“Single Crystal X-ray Diffraction Analysis: A Novel Method of Structural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Characterization of Complicated Metal Carbonyl Cluster Compounds.” – Professor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Shariff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 E.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Kabir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, Department of Chemistry,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Jahangirnagar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 University,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Savar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, Dhaka.</w:t>
            </w:r>
          </w:p>
          <w:p w:rsidR="002D2C00" w:rsidRPr="00A63E8E" w:rsidRDefault="002D2C00" w:rsidP="002D2C0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C00" w:rsidTr="00DB4F36">
        <w:tc>
          <w:tcPr>
            <w:tcW w:w="2988" w:type="dxa"/>
          </w:tcPr>
          <w:p w:rsidR="002D2C00" w:rsidRPr="005E4FF8" w:rsidRDefault="007671F0" w:rsidP="00535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Paper presented</w:t>
            </w:r>
            <w:r w:rsidR="00E138F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2D2C00" w:rsidRDefault="007671F0" w:rsidP="002D2C0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invited talks + 28 oral presentations + 23 poster presentations</w:t>
            </w:r>
          </w:p>
          <w:p w:rsidR="00943A6D" w:rsidRPr="00782E71" w:rsidRDefault="00943A6D" w:rsidP="002D2C0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4F36" w:rsidRDefault="002D2C00" w:rsidP="0053505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DB4F36" w:rsidRDefault="00DB4F36" w:rsidP="00535055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DB4F36" w:rsidRDefault="00DB4F36" w:rsidP="00535055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782E71" w:rsidRPr="00A63E8E" w:rsidRDefault="00782E71" w:rsidP="00A63E8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E47AB" w:rsidRDefault="002E47AB" w:rsidP="002E47A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6345">
        <w:rPr>
          <w:rFonts w:ascii="Times New Roman" w:hAnsi="Times New Roman" w:cs="Times New Roman"/>
          <w:b/>
          <w:sz w:val="24"/>
          <w:szCs w:val="24"/>
          <w:u w:val="single"/>
        </w:rPr>
        <w:t>Second Conference of BCA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7671F0" w:rsidTr="005F44B5">
        <w:tc>
          <w:tcPr>
            <w:tcW w:w="2988" w:type="dxa"/>
          </w:tcPr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671F0" w:rsidRPr="00F03FD8" w:rsidRDefault="007671F0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Organizing Committee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7671F0" w:rsidP="007671F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second conference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was organized by a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member </w:t>
            </w:r>
            <w:proofErr w:type="gram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committee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headed</w:t>
            </w:r>
            <w:proofErr w:type="gram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by Professor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Kazi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Azam</w:t>
            </w:r>
            <w:proofErr w:type="spell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, Department of Chemistry,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Jahangirnagar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Dhaka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Professor Md.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Aftab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Ali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Department of Chemistry, University of Dhaka, was the </w:t>
            </w:r>
          </w:p>
          <w:p w:rsidR="007671F0" w:rsidRDefault="007671F0" w:rsidP="007671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Organizing Secretary</w:t>
            </w:r>
          </w:p>
          <w:p w:rsidR="007671F0" w:rsidRDefault="007671F0" w:rsidP="007671F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Pr="00F03FD8" w:rsidRDefault="007671F0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January 2015</w:t>
            </w:r>
          </w:p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Pr="00F03FD8" w:rsidRDefault="007671F0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7671F0" w:rsidP="007671F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47AB">
              <w:rPr>
                <w:rFonts w:ascii="Times New Roman" w:hAnsi="Times New Roman" w:cs="Times New Roman"/>
                <w:sz w:val="24"/>
                <w:szCs w:val="24"/>
              </w:rPr>
              <w:t>Muzaffar</w:t>
            </w:r>
            <w:proofErr w:type="spellEnd"/>
            <w:r w:rsidRPr="002E47AB">
              <w:rPr>
                <w:rFonts w:ascii="Times New Roman" w:hAnsi="Times New Roman" w:cs="Times New Roman"/>
                <w:sz w:val="24"/>
                <w:szCs w:val="24"/>
              </w:rPr>
              <w:t xml:space="preserve"> Ahmed </w:t>
            </w:r>
            <w:proofErr w:type="spellStart"/>
            <w:r w:rsidRPr="002E47AB">
              <w:rPr>
                <w:rFonts w:ascii="Times New Roman" w:hAnsi="Times New Roman" w:cs="Times New Roman"/>
                <w:sz w:val="24"/>
                <w:szCs w:val="24"/>
              </w:rPr>
              <w:t>Chowdhury</w:t>
            </w:r>
            <w:proofErr w:type="spellEnd"/>
            <w:r w:rsidRPr="002E47AB">
              <w:rPr>
                <w:rFonts w:ascii="Times New Roman" w:hAnsi="Times New Roman" w:cs="Times New Roman"/>
                <w:sz w:val="24"/>
                <w:szCs w:val="24"/>
              </w:rPr>
              <w:t xml:space="preserve"> Auditorium, Faculty of Social Sciences, University of Dhaka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671F0" w:rsidRPr="00F03FD8" w:rsidRDefault="007671F0" w:rsidP="00F03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naugural S</w:t>
            </w: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ession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7671F0" w:rsidP="007671F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The session was attended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approximately 20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0 scientists from home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abroad.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Honorable Vice-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Chancellor of the University of Dhaka,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Professor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M S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Arefin</w:t>
            </w:r>
            <w:proofErr w:type="spell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Siddique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 the Chief Guest and President, Asian Crystallographic Association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Professor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Chakrabarti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 Special Guest in the inaugural session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. The session was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also a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ttended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many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faculties and scientists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of public and private universities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organizations of Bangladesh.</w:t>
            </w:r>
          </w:p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Pr="00F03FD8" w:rsidRDefault="007671F0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Registered Participants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5566EE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including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2 foreign participants from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6EE" w:rsidRDefault="005566EE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Pr="00F03FD8" w:rsidRDefault="007671F0" w:rsidP="005566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588" w:type="dxa"/>
          </w:tcPr>
          <w:p w:rsidR="007671F0" w:rsidRDefault="005566EE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importance of X-ray Crystallography in Materials and Biological Sciences”</w:t>
            </w:r>
          </w:p>
          <w:p w:rsidR="00943A6D" w:rsidRPr="00A63E8E" w:rsidRDefault="00943A6D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671F0" w:rsidRPr="00F03FD8" w:rsidRDefault="007671F0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Plenary</w:t>
            </w:r>
            <w:r w:rsidR="00F03FD8"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Lecture</w:t>
            </w: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-1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5566EE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“Materials Science in Human Civilization” </w:t>
            </w: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—Professor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Muhibur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Rahman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Member, University Grants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Comission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Bangladesh(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UGC).</w:t>
            </w:r>
          </w:p>
          <w:p w:rsidR="005566EE" w:rsidRPr="00A63E8E" w:rsidRDefault="005566EE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Default="007671F0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7671F0" w:rsidRPr="00F03FD8" w:rsidRDefault="007671F0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Plenary</w:t>
            </w:r>
            <w:r w:rsidR="00F03FD8"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Lecture</w:t>
            </w: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-2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5566EE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Protein-protein interactions – structural features, and changes in the interface brought about by complex formation”  ---Professor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Chakrabarti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President,</w:t>
            </w:r>
            <w:r w:rsidRPr="00E82A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Asian Crystallographic Association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43A6D" w:rsidRPr="00A63E8E" w:rsidRDefault="00943A6D" w:rsidP="005566E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71F0" w:rsidTr="005F44B5">
        <w:tc>
          <w:tcPr>
            <w:tcW w:w="2988" w:type="dxa"/>
          </w:tcPr>
          <w:p w:rsidR="007671F0" w:rsidRPr="00F03FD8" w:rsidRDefault="007671F0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FD8">
              <w:rPr>
                <w:rFonts w:ascii="Times New Roman" w:hAnsi="Times New Roman" w:cs="Times New Roman"/>
                <w:b/>
                <w:sz w:val="24"/>
                <w:szCs w:val="24"/>
              </w:rPr>
              <w:t>Paper presented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7671F0" w:rsidRDefault="005566EE" w:rsidP="005F44B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invited talks + 22 oral presentations + 27 poster presentations.</w:t>
            </w:r>
          </w:p>
          <w:p w:rsidR="005566EE" w:rsidRPr="00782E71" w:rsidRDefault="005566EE" w:rsidP="005F44B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71F0" w:rsidRDefault="007671F0" w:rsidP="0051675A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7671F0" w:rsidRDefault="007671F0" w:rsidP="0051675A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7671F0" w:rsidRDefault="007671F0" w:rsidP="0051675A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7671F0" w:rsidRDefault="007671F0" w:rsidP="0051675A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5566EE" w:rsidRDefault="005566EE" w:rsidP="001A69A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69A3" w:rsidRDefault="001A69A3" w:rsidP="001A69A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6345">
        <w:rPr>
          <w:rFonts w:ascii="Times New Roman" w:hAnsi="Times New Roman" w:cs="Times New Roman"/>
          <w:b/>
          <w:sz w:val="24"/>
          <w:szCs w:val="24"/>
          <w:u w:val="single"/>
        </w:rPr>
        <w:t>Third Conference of BCA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5566EE" w:rsidTr="005F44B5">
        <w:tc>
          <w:tcPr>
            <w:tcW w:w="2988" w:type="dxa"/>
          </w:tcPr>
          <w:p w:rsidR="005566EE" w:rsidRDefault="005566EE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566EE" w:rsidRDefault="005566EE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566EE" w:rsidRPr="005E4FF8" w:rsidRDefault="005566EE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Organizing Committee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5566EE" w:rsidRDefault="005566EE" w:rsidP="008F17E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conference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BCA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was organized by a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member committee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headed by Professor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Muhammad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Qumrul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Hassan,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Department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Geology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proofErr w:type="gram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of Dhaka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Saha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Director, Atomic Energy Centre, Dhaka,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 xml:space="preserve"> was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51675A">
              <w:rPr>
                <w:rFonts w:ascii="Times New Roman" w:hAnsi="Times New Roman" w:cs="Times New Roman"/>
                <w:sz w:val="24"/>
                <w:szCs w:val="24"/>
              </w:rPr>
              <w:t>Organizing Secretary.</w:t>
            </w:r>
          </w:p>
          <w:p w:rsidR="005566EE" w:rsidRDefault="005566EE" w:rsidP="005F44B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5566EE" w:rsidTr="005F44B5">
        <w:tc>
          <w:tcPr>
            <w:tcW w:w="2988" w:type="dxa"/>
          </w:tcPr>
          <w:p w:rsidR="005566EE" w:rsidRPr="005E4FF8" w:rsidRDefault="005566EE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5566EE" w:rsidRDefault="008F17E5" w:rsidP="005F4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01-02 December 2016.</w:t>
            </w:r>
          </w:p>
          <w:p w:rsidR="008F17E5" w:rsidRDefault="008F17E5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5566EE" w:rsidTr="005F44B5">
        <w:tc>
          <w:tcPr>
            <w:tcW w:w="2988" w:type="dxa"/>
          </w:tcPr>
          <w:p w:rsidR="005566EE" w:rsidRPr="005E4FF8" w:rsidRDefault="005566EE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5566EE" w:rsidRDefault="008F17E5" w:rsidP="005F44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Atomic Energy Centre, Dhaka</w:t>
            </w:r>
            <w:r w:rsidR="005566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6EE" w:rsidRDefault="005566EE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5566EE" w:rsidTr="005F44B5">
        <w:tc>
          <w:tcPr>
            <w:tcW w:w="2988" w:type="dxa"/>
          </w:tcPr>
          <w:p w:rsidR="005566EE" w:rsidRDefault="005566EE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566EE" w:rsidRDefault="005566EE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566EE" w:rsidRPr="005E4FF8" w:rsidRDefault="005566EE" w:rsidP="00F03F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Inaugura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ession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8F17E5" w:rsidRDefault="008F17E5" w:rsidP="008F17E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The session was attended by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approximately 225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scientists from home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abroad. 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session was attended by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Honorable Vice-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Chancellor of the University of Dhaka,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Professor A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M S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Arefin</w:t>
            </w:r>
            <w:proofErr w:type="spellEnd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Siddique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as the Chief Guest. Professor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Gautam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Desiraju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Immediate Past President of International Union of Crystallography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IUCr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and Dr. Michele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                             </w:t>
            </w:r>
          </w:p>
          <w:p w:rsidR="008F17E5" w:rsidRDefault="008F17E5" w:rsidP="008F17E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representative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IUCr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were present as Special Guests. Many faculties and scientists were present in the session. A message from the President, German Crystallographic Association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DGKr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was read out by Professor Claus H.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Ruescher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C05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Leibniz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University, </w:t>
            </w:r>
            <w:proofErr w:type="gram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Hannover</w:t>
            </w:r>
            <w:proofErr w:type="gram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, Germany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566EE" w:rsidRDefault="005566EE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5566EE" w:rsidTr="005F44B5">
        <w:tc>
          <w:tcPr>
            <w:tcW w:w="2988" w:type="dxa"/>
          </w:tcPr>
          <w:p w:rsidR="005566EE" w:rsidRPr="005E4FF8" w:rsidRDefault="005566EE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Registered Participants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5566EE" w:rsidRDefault="008F17E5" w:rsidP="008F17E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including 4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 xml:space="preserve"> foreign participants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; 1 Germany and 1 from Italy</w:t>
            </w:r>
            <w:r w:rsidRPr="00A63E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F17E5" w:rsidRDefault="008F17E5" w:rsidP="008F17E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5566EE" w:rsidTr="005F44B5">
        <w:tc>
          <w:tcPr>
            <w:tcW w:w="2988" w:type="dxa"/>
          </w:tcPr>
          <w:p w:rsidR="005566EE" w:rsidRPr="005E4FF8" w:rsidRDefault="005566EE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Plenary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Lecture</w:t>
            </w: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-1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8F17E5" w:rsidRPr="00782E71" w:rsidRDefault="008F17E5" w:rsidP="008F17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“Crystal Engineering: From Molecule to Crystal” --</w:t>
            </w:r>
            <w:r w:rsidRPr="002200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Professor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Gautam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Desiraju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  Immediate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Past President,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IUCr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66EE" w:rsidRPr="00A63E8E" w:rsidRDefault="005566EE" w:rsidP="005F44B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6EE" w:rsidTr="005F44B5">
        <w:tc>
          <w:tcPr>
            <w:tcW w:w="2988" w:type="dxa"/>
          </w:tcPr>
          <w:p w:rsidR="005566EE" w:rsidRDefault="005566EE" w:rsidP="005F44B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5566EE" w:rsidRPr="005E4FF8" w:rsidRDefault="005566EE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Plenary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Lecture</w:t>
            </w: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-2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5566EE" w:rsidRDefault="008F17E5" w:rsidP="00943A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Comparison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Geopolymer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Binders and as Used Cements: What Crystallography Can tell us About</w:t>
            </w:r>
            <w:r w:rsidRPr="00782E71">
              <w:rPr>
                <w:rFonts w:ascii="Times New Roman" w:hAnsi="Times New Roman" w:cs="Times New Roman"/>
                <w:sz w:val="24"/>
                <w:szCs w:val="24"/>
              </w:rPr>
              <w:t xml:space="preserve">”—Professor Claus H. </w:t>
            </w:r>
            <w:proofErr w:type="spellStart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Ruescher</w:t>
            </w:r>
            <w:proofErr w:type="spellEnd"/>
            <w:r w:rsidRPr="00782E71">
              <w:rPr>
                <w:rFonts w:ascii="Times New Roman" w:hAnsi="Times New Roman" w:cs="Times New Roman"/>
                <w:sz w:val="24"/>
                <w:szCs w:val="24"/>
              </w:rPr>
              <w:t>, Institute of Mineralogy, Leibniz University, Hannover, Germany.</w:t>
            </w:r>
          </w:p>
          <w:p w:rsidR="00943A6D" w:rsidRPr="00A63E8E" w:rsidRDefault="00943A6D" w:rsidP="00943A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7E5" w:rsidTr="005F44B5">
        <w:tc>
          <w:tcPr>
            <w:tcW w:w="2988" w:type="dxa"/>
          </w:tcPr>
          <w:p w:rsidR="008F17E5" w:rsidRPr="005E4FF8" w:rsidRDefault="005E4FF8" w:rsidP="005F44B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A popular talk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5E4FF8" w:rsidRDefault="005E4FF8" w:rsidP="005E4FF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 A story of Three Crystals” ---</w:t>
            </w:r>
            <w:r w:rsidRPr="004F63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Professor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Gautam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Desiraju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                  </w:t>
            </w:r>
          </w:p>
          <w:p w:rsidR="005E4FF8" w:rsidRDefault="005E4FF8" w:rsidP="005E4FF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Immediate Past President,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IUCr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Besides registered participants, many college and undergraduate students attended this popular talk.</w:t>
            </w:r>
          </w:p>
          <w:p w:rsidR="008F17E5" w:rsidRPr="00782E71" w:rsidRDefault="008F17E5" w:rsidP="005E4FF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6EE" w:rsidTr="005F44B5">
        <w:tc>
          <w:tcPr>
            <w:tcW w:w="2988" w:type="dxa"/>
          </w:tcPr>
          <w:p w:rsidR="005566EE" w:rsidRPr="005E4FF8" w:rsidRDefault="005566EE" w:rsidP="005F44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FF8">
              <w:rPr>
                <w:rFonts w:ascii="Times New Roman" w:hAnsi="Times New Roman" w:cs="Times New Roman"/>
                <w:b/>
                <w:sz w:val="24"/>
                <w:szCs w:val="24"/>
              </w:rPr>
              <w:t>Paper presented</w:t>
            </w:r>
            <w:r w:rsidR="00F03FD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588" w:type="dxa"/>
          </w:tcPr>
          <w:p w:rsidR="005566EE" w:rsidRDefault="005E4FF8" w:rsidP="005F44B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invited talks + 22 oral presentations + 24 poster presentations.</w:t>
            </w:r>
          </w:p>
          <w:p w:rsidR="00943A6D" w:rsidRPr="00782E71" w:rsidRDefault="00943A6D" w:rsidP="005F44B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3A6D" w:rsidRDefault="00943A6D" w:rsidP="00943A6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943A6D" w:rsidSect="00EF0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535055"/>
    <w:rsid w:val="001159EF"/>
    <w:rsid w:val="001A69A3"/>
    <w:rsid w:val="001B1415"/>
    <w:rsid w:val="001E3739"/>
    <w:rsid w:val="002200DD"/>
    <w:rsid w:val="002C04DB"/>
    <w:rsid w:val="002D2C00"/>
    <w:rsid w:val="002E47AB"/>
    <w:rsid w:val="00322BED"/>
    <w:rsid w:val="00372948"/>
    <w:rsid w:val="00383116"/>
    <w:rsid w:val="004F6345"/>
    <w:rsid w:val="0051675A"/>
    <w:rsid w:val="00535055"/>
    <w:rsid w:val="005566EE"/>
    <w:rsid w:val="005E4FF8"/>
    <w:rsid w:val="006873AC"/>
    <w:rsid w:val="007671F0"/>
    <w:rsid w:val="00782E71"/>
    <w:rsid w:val="008F17E5"/>
    <w:rsid w:val="00943A6D"/>
    <w:rsid w:val="00A63E8E"/>
    <w:rsid w:val="00A90229"/>
    <w:rsid w:val="00BF0181"/>
    <w:rsid w:val="00CF45C2"/>
    <w:rsid w:val="00DB4F36"/>
    <w:rsid w:val="00DC05FE"/>
    <w:rsid w:val="00DD1A1D"/>
    <w:rsid w:val="00E12CC7"/>
    <w:rsid w:val="00E138F2"/>
    <w:rsid w:val="00E82A96"/>
    <w:rsid w:val="00EE2E62"/>
    <w:rsid w:val="00EF00B6"/>
    <w:rsid w:val="00F03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0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5055"/>
    <w:pPr>
      <w:spacing w:after="0" w:line="240" w:lineRule="auto"/>
    </w:pPr>
  </w:style>
  <w:style w:type="table" w:styleId="TableGrid">
    <w:name w:val="Table Grid"/>
    <w:basedOn w:val="TableNormal"/>
    <w:uiPriority w:val="59"/>
    <w:rsid w:val="00DB4F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260DC7-B710-48BB-BAF6-9616162BE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2017-03-13T03:08:00Z</dcterms:created>
  <dcterms:modified xsi:type="dcterms:W3CDTF">2020-04-01T02:46:00Z</dcterms:modified>
</cp:coreProperties>
</file>